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B94" w:rsidRDefault="00903B94" w:rsidP="00903B94">
      <w:pPr>
        <w:spacing w:after="0" w:line="240" w:lineRule="atLeast"/>
        <w:textAlignment w:val="baseline"/>
        <w:outlineLvl w:val="0"/>
        <w:rPr>
          <w:rFonts w:ascii="Arial" w:eastAsia="Times New Roman" w:hAnsi="Arial" w:cs="Arial"/>
          <w:color w:val="D03B85"/>
          <w:kern w:val="36"/>
          <w:sz w:val="24"/>
          <w:szCs w:val="24"/>
          <w:lang w:eastAsia="it-IT"/>
        </w:rPr>
      </w:pPr>
      <w:r>
        <w:rPr>
          <w:rFonts w:ascii="Arial" w:eastAsia="Times New Roman" w:hAnsi="Arial" w:cs="Arial"/>
          <w:noProof/>
          <w:color w:val="D03B85"/>
          <w:kern w:val="36"/>
          <w:sz w:val="24"/>
          <w:szCs w:val="24"/>
          <w:lang w:eastAsia="it-IT"/>
        </w:rPr>
        <w:drawing>
          <wp:anchor distT="0" distB="0" distL="114300" distR="114300" simplePos="0" relativeHeight="251658240" behindDoc="0" locked="0" layoutInCell="1" allowOverlap="1">
            <wp:simplePos x="0" y="0"/>
            <wp:positionH relativeFrom="column">
              <wp:posOffset>3870325</wp:posOffset>
            </wp:positionH>
            <wp:positionV relativeFrom="paragraph">
              <wp:posOffset>41275</wp:posOffset>
            </wp:positionV>
            <wp:extent cx="2123440" cy="1405255"/>
            <wp:effectExtent l="19050" t="0" r="0" b="0"/>
            <wp:wrapSquare wrapText="bothSides"/>
            <wp:docPr id="1" name="Immagine 1" descr="RischiAmo il risc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chiAmo il rischio?"/>
                    <pic:cNvPicPr>
                      <a:picLocks noChangeAspect="1" noChangeArrowheads="1"/>
                    </pic:cNvPicPr>
                  </pic:nvPicPr>
                  <pic:blipFill>
                    <a:blip r:embed="rId4" cstate="print"/>
                    <a:srcRect/>
                    <a:stretch>
                      <a:fillRect/>
                    </a:stretch>
                  </pic:blipFill>
                  <pic:spPr bwMode="auto">
                    <a:xfrm>
                      <a:off x="0" y="0"/>
                      <a:ext cx="2123440" cy="1405255"/>
                    </a:xfrm>
                    <a:prstGeom prst="rect">
                      <a:avLst/>
                    </a:prstGeom>
                    <a:noFill/>
                    <a:ln w="9525">
                      <a:noFill/>
                      <a:miter lim="800000"/>
                      <a:headEnd/>
                      <a:tailEnd/>
                    </a:ln>
                  </pic:spPr>
                </pic:pic>
              </a:graphicData>
            </a:graphic>
          </wp:anchor>
        </w:drawing>
      </w:r>
      <w:proofErr w:type="spellStart"/>
      <w:r>
        <w:rPr>
          <w:rFonts w:ascii="Arial" w:eastAsia="Times New Roman" w:hAnsi="Arial" w:cs="Arial"/>
          <w:color w:val="D03B85"/>
          <w:kern w:val="36"/>
          <w:sz w:val="24"/>
          <w:szCs w:val="24"/>
          <w:lang w:eastAsia="it-IT"/>
        </w:rPr>
        <w:t>RischiAmo</w:t>
      </w:r>
      <w:proofErr w:type="spellEnd"/>
      <w:r>
        <w:rPr>
          <w:rFonts w:ascii="Arial" w:eastAsia="Times New Roman" w:hAnsi="Arial" w:cs="Arial"/>
          <w:color w:val="D03B85"/>
          <w:kern w:val="36"/>
          <w:sz w:val="24"/>
          <w:szCs w:val="24"/>
          <w:lang w:eastAsia="it-IT"/>
        </w:rPr>
        <w:t xml:space="preserve"> il rischio</w:t>
      </w:r>
    </w:p>
    <w:p w:rsidR="00903B94" w:rsidRDefault="00903B94" w:rsidP="00903B94">
      <w:pPr>
        <w:spacing w:after="0" w:line="240" w:lineRule="atLeast"/>
        <w:textAlignment w:val="baseline"/>
        <w:outlineLvl w:val="0"/>
        <w:rPr>
          <w:rFonts w:ascii="Arial" w:eastAsia="Times New Roman" w:hAnsi="Arial" w:cs="Arial"/>
          <w:color w:val="D03B85"/>
          <w:kern w:val="36"/>
          <w:sz w:val="24"/>
          <w:szCs w:val="24"/>
          <w:lang w:eastAsia="it-IT"/>
        </w:rPr>
      </w:pPr>
      <w:r>
        <w:rPr>
          <w:rFonts w:ascii="Arial" w:eastAsia="Times New Roman" w:hAnsi="Arial" w:cs="Arial"/>
          <w:color w:val="D03B85"/>
          <w:kern w:val="36"/>
          <w:sz w:val="24"/>
          <w:szCs w:val="24"/>
          <w:lang w:eastAsia="it-IT"/>
        </w:rPr>
        <w:t>Tratto da un articolo di percorsi formativi 0-6</w:t>
      </w:r>
    </w:p>
    <w:p w:rsidR="00903B94" w:rsidRPr="00903B94" w:rsidRDefault="00903B94" w:rsidP="00903B94">
      <w:pPr>
        <w:spacing w:after="0" w:line="240" w:lineRule="atLeast"/>
        <w:textAlignment w:val="baseline"/>
        <w:outlineLvl w:val="0"/>
        <w:rPr>
          <w:rFonts w:ascii="Arial" w:eastAsia="Times New Roman" w:hAnsi="Arial" w:cs="Arial"/>
          <w:color w:val="D03B85"/>
          <w:kern w:val="36"/>
          <w:sz w:val="24"/>
          <w:szCs w:val="24"/>
          <w:lang w:eastAsia="it-IT"/>
        </w:rPr>
      </w:pPr>
    </w:p>
    <w:p w:rsidR="00903B94" w:rsidRPr="00903B94" w:rsidRDefault="00903B94" w:rsidP="00903B94">
      <w:pPr>
        <w:shd w:val="clear" w:color="auto" w:fill="FFFFFF"/>
        <w:spacing w:after="0" w:line="240" w:lineRule="auto"/>
        <w:jc w:val="both"/>
        <w:textAlignment w:val="baseline"/>
        <w:rPr>
          <w:rFonts w:ascii="Arial" w:eastAsia="Times New Roman" w:hAnsi="Arial" w:cs="Arial"/>
          <w:color w:val="0C002B"/>
          <w:sz w:val="24"/>
          <w:szCs w:val="24"/>
          <w:lang w:eastAsia="it-IT"/>
        </w:rPr>
      </w:pPr>
      <w:r w:rsidRPr="00903B94">
        <w:rPr>
          <w:rFonts w:ascii="Arial" w:eastAsia="Times New Roman" w:hAnsi="Arial" w:cs="Arial"/>
          <w:color w:val="0C002B"/>
          <w:sz w:val="24"/>
          <w:szCs w:val="24"/>
          <w:lang w:eastAsia="it-IT"/>
        </w:rPr>
        <w:t>Una delle tematiche attualmente più controverse per chi si occupa, a diverso titolo, di educazione è quella del </w:t>
      </w:r>
      <w:r w:rsidRPr="00903B94">
        <w:rPr>
          <w:rFonts w:ascii="Arial" w:eastAsia="Times New Roman" w:hAnsi="Arial" w:cs="Arial"/>
          <w:b/>
          <w:bCs/>
          <w:color w:val="0C002B"/>
          <w:sz w:val="24"/>
          <w:szCs w:val="24"/>
          <w:lang w:eastAsia="it-IT"/>
        </w:rPr>
        <w:t>rapporto tra infanzia e rischio</w:t>
      </w:r>
      <w:r w:rsidRPr="00903B94">
        <w:rPr>
          <w:rFonts w:ascii="Arial" w:eastAsia="Times New Roman" w:hAnsi="Arial" w:cs="Arial"/>
          <w:color w:val="0C002B"/>
          <w:sz w:val="24"/>
          <w:szCs w:val="24"/>
          <w:lang w:eastAsia="it-IT"/>
        </w:rPr>
        <w:t>.</w:t>
      </w:r>
    </w:p>
    <w:p w:rsidR="00903B94" w:rsidRDefault="00903B94" w:rsidP="00903B94">
      <w:pPr>
        <w:shd w:val="clear" w:color="auto" w:fill="FFFFFF"/>
        <w:spacing w:after="0" w:line="240" w:lineRule="auto"/>
        <w:jc w:val="both"/>
        <w:textAlignment w:val="baseline"/>
        <w:rPr>
          <w:rFonts w:ascii="Arial" w:eastAsia="Times New Roman" w:hAnsi="Arial" w:cs="Arial"/>
          <w:color w:val="0C002B"/>
          <w:sz w:val="24"/>
          <w:szCs w:val="24"/>
          <w:lang w:eastAsia="it-IT"/>
        </w:rPr>
      </w:pPr>
      <w:r w:rsidRPr="00903B94">
        <w:rPr>
          <w:rFonts w:ascii="Arial" w:eastAsia="Times New Roman" w:hAnsi="Arial" w:cs="Arial"/>
          <w:color w:val="0C002B"/>
          <w:sz w:val="24"/>
          <w:szCs w:val="24"/>
          <w:lang w:eastAsia="it-IT"/>
        </w:rPr>
        <w:t>Negli ultimi trent’anni una forte tendenza a eliminare il rischio ha portato alla costruzione di ambienti di vita sempre più sicuri ed alla conseguente perdita di complessità e varietà dell’esperienz</w:t>
      </w:r>
      <w:r w:rsidR="006D5E59">
        <w:rPr>
          <w:rFonts w:ascii="Arial" w:eastAsia="Times New Roman" w:hAnsi="Arial" w:cs="Arial"/>
          <w:color w:val="0C002B"/>
          <w:sz w:val="24"/>
          <w:szCs w:val="24"/>
          <w:lang w:eastAsia="it-IT"/>
        </w:rPr>
        <w:t>a. I</w:t>
      </w:r>
      <w:r w:rsidRPr="00903B94">
        <w:rPr>
          <w:rFonts w:ascii="Arial" w:eastAsia="Times New Roman" w:hAnsi="Arial" w:cs="Arial"/>
          <w:color w:val="0C002B"/>
          <w:sz w:val="24"/>
          <w:szCs w:val="24"/>
          <w:lang w:eastAsia="it-IT"/>
        </w:rPr>
        <w:t xml:space="preserve"> genitori che permettono azioni rischiose sempre più spesso sono consi</w:t>
      </w:r>
      <w:r>
        <w:rPr>
          <w:rFonts w:ascii="Arial" w:eastAsia="Times New Roman" w:hAnsi="Arial" w:cs="Arial"/>
          <w:color w:val="0C002B"/>
          <w:sz w:val="24"/>
          <w:szCs w:val="24"/>
          <w:lang w:eastAsia="it-IT"/>
        </w:rPr>
        <w:t>derati irresponsabili</w:t>
      </w:r>
      <w:r w:rsidRPr="00903B94">
        <w:rPr>
          <w:rFonts w:ascii="Arial" w:eastAsia="Times New Roman" w:hAnsi="Arial" w:cs="Arial"/>
          <w:color w:val="0C002B"/>
          <w:sz w:val="24"/>
          <w:szCs w:val="24"/>
          <w:lang w:eastAsia="it-IT"/>
        </w:rPr>
        <w:t>.</w:t>
      </w:r>
      <w:r w:rsidR="006D5E59">
        <w:rPr>
          <w:rFonts w:ascii="Arial" w:eastAsia="Times New Roman" w:hAnsi="Arial" w:cs="Arial"/>
          <w:color w:val="0C002B"/>
          <w:sz w:val="24"/>
          <w:szCs w:val="24"/>
          <w:lang w:eastAsia="it-IT"/>
        </w:rPr>
        <w:t xml:space="preserve"> </w:t>
      </w:r>
      <w:r w:rsidRPr="00903B94">
        <w:rPr>
          <w:rFonts w:ascii="Arial" w:hAnsi="Arial" w:cs="Arial"/>
          <w:color w:val="0C002B"/>
          <w:sz w:val="24"/>
          <w:szCs w:val="24"/>
          <w:shd w:val="clear" w:color="auto" w:fill="FFFFFF"/>
        </w:rPr>
        <w:t xml:space="preserve">Il desiderio di proteggere i nostri bambini da ciò che riteniamo </w:t>
      </w:r>
      <w:r w:rsidR="006D5E59">
        <w:rPr>
          <w:rFonts w:ascii="Arial" w:hAnsi="Arial" w:cs="Arial"/>
          <w:color w:val="0C002B"/>
          <w:sz w:val="24"/>
          <w:szCs w:val="24"/>
          <w:shd w:val="clear" w:color="auto" w:fill="FFFFFF"/>
        </w:rPr>
        <w:t>rischioso, ha portato</w:t>
      </w:r>
      <w:r w:rsidRPr="00903B94">
        <w:rPr>
          <w:rFonts w:ascii="Arial" w:hAnsi="Arial" w:cs="Arial"/>
          <w:color w:val="0C002B"/>
          <w:sz w:val="24"/>
          <w:szCs w:val="24"/>
          <w:shd w:val="clear" w:color="auto" w:fill="FFFFFF"/>
        </w:rPr>
        <w:t xml:space="preserve"> alla proliferazio</w:t>
      </w:r>
      <w:r w:rsidR="006D5E59">
        <w:rPr>
          <w:rFonts w:ascii="Arial" w:hAnsi="Arial" w:cs="Arial"/>
          <w:color w:val="0C002B"/>
          <w:sz w:val="24"/>
          <w:szCs w:val="24"/>
          <w:shd w:val="clear" w:color="auto" w:fill="FFFFFF"/>
        </w:rPr>
        <w:t>ne di nuovi prodotti</w:t>
      </w:r>
      <w:r w:rsidRPr="00903B94">
        <w:rPr>
          <w:rFonts w:ascii="Arial" w:hAnsi="Arial" w:cs="Arial"/>
          <w:color w:val="0C002B"/>
          <w:sz w:val="24"/>
          <w:szCs w:val="24"/>
          <w:shd w:val="clear" w:color="auto" w:fill="FFFFFF"/>
        </w:rPr>
        <w:t xml:space="preserve"> proposti come indispensabili al fine di garantirne la sicurezza</w:t>
      </w:r>
      <w:r w:rsidR="006D5E59">
        <w:rPr>
          <w:rFonts w:ascii="Arial" w:hAnsi="Arial" w:cs="Arial"/>
          <w:color w:val="0C002B"/>
          <w:sz w:val="24"/>
          <w:szCs w:val="24"/>
          <w:shd w:val="clear" w:color="auto" w:fill="FFFFFF"/>
        </w:rPr>
        <w:t>,</w:t>
      </w:r>
      <w:r w:rsidRPr="00903B94">
        <w:rPr>
          <w:rFonts w:ascii="Arial" w:hAnsi="Arial" w:cs="Arial"/>
          <w:color w:val="0C002B"/>
          <w:sz w:val="24"/>
          <w:szCs w:val="24"/>
          <w:shd w:val="clear" w:color="auto" w:fill="FFFFFF"/>
        </w:rPr>
        <w:t xml:space="preserve"> ausili</w:t>
      </w:r>
      <w:r w:rsidR="006D5E59">
        <w:rPr>
          <w:rFonts w:ascii="Arial" w:hAnsi="Arial" w:cs="Arial"/>
          <w:color w:val="0C002B"/>
          <w:sz w:val="24"/>
          <w:szCs w:val="24"/>
          <w:shd w:val="clear" w:color="auto" w:fill="FFFFFF"/>
        </w:rPr>
        <w:t xml:space="preserve"> che</w:t>
      </w:r>
      <w:r w:rsidRPr="00903B94">
        <w:rPr>
          <w:rFonts w:ascii="Arial" w:hAnsi="Arial" w:cs="Arial"/>
          <w:color w:val="0C002B"/>
          <w:sz w:val="24"/>
          <w:szCs w:val="24"/>
          <w:shd w:val="clear" w:color="auto" w:fill="FFFFFF"/>
        </w:rPr>
        <w:t>, però, anziché proteggere i nostri bambini dai pericoli, li spingono verso di essi perché impediscono loro di fare esperienza delle proprie competenze in relazione al mondo esterno e di misurarsi gradualmente con possibilità e limiti.</w:t>
      </w:r>
      <w:r w:rsidR="006D5E59">
        <w:rPr>
          <w:rFonts w:ascii="Arial" w:hAnsi="Arial" w:cs="Arial"/>
          <w:color w:val="0C002B"/>
          <w:sz w:val="24"/>
          <w:szCs w:val="24"/>
          <w:shd w:val="clear" w:color="auto" w:fill="FFFFFF"/>
        </w:rPr>
        <w:t xml:space="preserve"> </w:t>
      </w:r>
      <w:r w:rsidRPr="00903B94">
        <w:rPr>
          <w:rFonts w:ascii="Arial" w:eastAsia="Times New Roman" w:hAnsi="Arial" w:cs="Arial"/>
          <w:color w:val="0C002B"/>
          <w:sz w:val="24"/>
          <w:szCs w:val="24"/>
          <w:lang w:eastAsia="it-IT"/>
        </w:rPr>
        <w:t xml:space="preserve">Un bambino abituato a camminare con bretelle e casco, per esempio, non potrà misurarsi con l’esperienza della caduta e non potrà mettere gradualmente in atto le necessarie strategie per cadere senza farsi eccessivamente male, come quella di mettere le mani avanti oppure quella di cadere “di sedere” anziché di faccia. </w:t>
      </w:r>
    </w:p>
    <w:p w:rsidR="00903B94" w:rsidRPr="00903B94" w:rsidRDefault="00903B94" w:rsidP="00903B94">
      <w:pPr>
        <w:shd w:val="clear" w:color="auto" w:fill="FFFFFF"/>
        <w:spacing w:after="0" w:line="240" w:lineRule="auto"/>
        <w:jc w:val="both"/>
        <w:textAlignment w:val="baseline"/>
        <w:rPr>
          <w:rFonts w:ascii="Arial" w:eastAsia="Times New Roman" w:hAnsi="Arial" w:cs="Arial"/>
          <w:color w:val="0C002B"/>
          <w:sz w:val="24"/>
          <w:szCs w:val="24"/>
          <w:lang w:eastAsia="it-IT"/>
        </w:rPr>
      </w:pPr>
      <w:r w:rsidRPr="00903B94">
        <w:rPr>
          <w:rFonts w:ascii="Arial" w:eastAsia="Times New Roman" w:hAnsi="Arial" w:cs="Arial"/>
          <w:color w:val="0C002B"/>
          <w:sz w:val="24"/>
          <w:szCs w:val="24"/>
          <w:lang w:eastAsia="it-IT"/>
        </w:rPr>
        <w:t>Ma facciamo un passo indietro: cosa intendiamo per rischio?</w:t>
      </w:r>
      <w:r w:rsidR="006D5E59">
        <w:rPr>
          <w:rFonts w:ascii="Arial" w:eastAsia="Times New Roman" w:hAnsi="Arial" w:cs="Arial"/>
          <w:color w:val="0C002B"/>
          <w:sz w:val="24"/>
          <w:szCs w:val="24"/>
          <w:lang w:eastAsia="it-IT"/>
        </w:rPr>
        <w:t xml:space="preserve"> </w:t>
      </w:r>
      <w:r w:rsidRPr="00903B94">
        <w:rPr>
          <w:rFonts w:ascii="Arial" w:eastAsia="Times New Roman" w:hAnsi="Arial" w:cs="Arial"/>
          <w:color w:val="0C002B"/>
          <w:sz w:val="24"/>
          <w:szCs w:val="24"/>
          <w:lang w:eastAsia="it-IT"/>
        </w:rPr>
        <w:t>Il rischio (che potenzialmente diviene pericolo) non è un dato oggettivo, bensì è valutato e valutabile come tale in base alla percezione dell’adulto e dipendente dalla competenza del bambino nel sapersi muovere all’interno di esso. Non solo: </w:t>
      </w:r>
      <w:r w:rsidRPr="00903B94">
        <w:rPr>
          <w:rFonts w:ascii="Arial" w:eastAsia="Times New Roman" w:hAnsi="Arial" w:cs="Arial"/>
          <w:b/>
          <w:bCs/>
          <w:color w:val="0C002B"/>
          <w:sz w:val="24"/>
          <w:szCs w:val="24"/>
          <w:lang w:eastAsia="it-IT"/>
        </w:rPr>
        <w:t>il rischio rappresenta un elemento appartenente ad ogni ambito della vita e ineliminabile</w:t>
      </w:r>
      <w:r w:rsidRPr="00903B94">
        <w:rPr>
          <w:rFonts w:ascii="Arial" w:eastAsia="Times New Roman" w:hAnsi="Arial" w:cs="Arial"/>
          <w:color w:val="0C002B"/>
          <w:sz w:val="24"/>
          <w:szCs w:val="24"/>
          <w:lang w:eastAsia="it-IT"/>
        </w:rPr>
        <w:t> perché intrecciato alla nostra relazione con il mondo: </w:t>
      </w:r>
      <w:r w:rsidRPr="00903B94">
        <w:rPr>
          <w:rFonts w:ascii="Arial" w:eastAsia="Times New Roman" w:hAnsi="Arial" w:cs="Arial"/>
          <w:b/>
          <w:bCs/>
          <w:color w:val="0C002B"/>
          <w:sz w:val="24"/>
          <w:szCs w:val="24"/>
          <w:lang w:eastAsia="it-IT"/>
        </w:rPr>
        <w:t>senza rischio non potremmo né conoscere né crescere né essere liberi</w:t>
      </w:r>
      <w:r w:rsidRPr="00903B94">
        <w:rPr>
          <w:rFonts w:ascii="Arial" w:eastAsia="Times New Roman" w:hAnsi="Arial" w:cs="Arial"/>
          <w:color w:val="0C002B"/>
          <w:sz w:val="24"/>
          <w:szCs w:val="24"/>
          <w:lang w:eastAsia="it-IT"/>
        </w:rPr>
        <w:t>.</w:t>
      </w:r>
      <w:r w:rsidR="006D5E59">
        <w:rPr>
          <w:rFonts w:ascii="Arial" w:eastAsia="Times New Roman" w:hAnsi="Arial" w:cs="Arial"/>
          <w:color w:val="0C002B"/>
          <w:sz w:val="24"/>
          <w:szCs w:val="24"/>
          <w:lang w:eastAsia="it-IT"/>
        </w:rPr>
        <w:t xml:space="preserve"> </w:t>
      </w:r>
    </w:p>
    <w:p w:rsidR="00903B94" w:rsidRPr="00903B94" w:rsidRDefault="00903B94" w:rsidP="00903B94">
      <w:pPr>
        <w:shd w:val="clear" w:color="auto" w:fill="FFFFFF"/>
        <w:spacing w:after="0" w:line="240" w:lineRule="auto"/>
        <w:jc w:val="both"/>
        <w:textAlignment w:val="baseline"/>
        <w:rPr>
          <w:rFonts w:ascii="Arial" w:eastAsia="Times New Roman" w:hAnsi="Arial" w:cs="Arial"/>
          <w:color w:val="0C002B"/>
          <w:sz w:val="24"/>
          <w:szCs w:val="24"/>
          <w:lang w:eastAsia="it-IT"/>
        </w:rPr>
      </w:pPr>
      <w:r w:rsidRPr="00903B94">
        <w:rPr>
          <w:rFonts w:ascii="Arial" w:eastAsia="Times New Roman" w:hAnsi="Arial" w:cs="Arial"/>
          <w:color w:val="0C002B"/>
          <w:sz w:val="24"/>
          <w:szCs w:val="24"/>
          <w:lang w:eastAsia="it-IT"/>
        </w:rPr>
        <w:t>Compito educativo fondamentale deve quindi diventare quello di permettere al bambino di apprendere a discriminare tra i vari gradi di rischio e di pericolo, condizione necessaria perché possa mettere in atto processi decisionali mirati e competenti, di cui è poi chiamato ad assumersi la responsabilità</w:t>
      </w:r>
      <w:r w:rsidR="006D5E59">
        <w:rPr>
          <w:rFonts w:ascii="Arial" w:eastAsia="Times New Roman" w:hAnsi="Arial" w:cs="Arial"/>
          <w:color w:val="0C002B"/>
          <w:sz w:val="24"/>
          <w:szCs w:val="24"/>
          <w:lang w:eastAsia="it-IT"/>
        </w:rPr>
        <w:t>, senza quindi eliminare i fattori di rischio ma</w:t>
      </w:r>
      <w:r w:rsidRPr="00903B94">
        <w:rPr>
          <w:rFonts w:ascii="Arial" w:eastAsia="Times New Roman" w:hAnsi="Arial" w:cs="Arial"/>
          <w:color w:val="0C002B"/>
          <w:sz w:val="24"/>
          <w:szCs w:val="24"/>
          <w:lang w:eastAsia="it-IT"/>
        </w:rPr>
        <w:t> </w:t>
      </w:r>
      <w:r w:rsidR="006D5E59">
        <w:rPr>
          <w:rFonts w:ascii="Arial" w:eastAsia="Times New Roman" w:hAnsi="Arial" w:cs="Arial"/>
          <w:b/>
          <w:bCs/>
          <w:color w:val="0C002B"/>
          <w:sz w:val="24"/>
          <w:szCs w:val="24"/>
          <w:lang w:eastAsia="it-IT"/>
        </w:rPr>
        <w:t>predisponendo</w:t>
      </w:r>
      <w:r w:rsidRPr="00903B94">
        <w:rPr>
          <w:rFonts w:ascii="Arial" w:eastAsia="Times New Roman" w:hAnsi="Arial" w:cs="Arial"/>
          <w:b/>
          <w:bCs/>
          <w:color w:val="0C002B"/>
          <w:sz w:val="24"/>
          <w:szCs w:val="24"/>
          <w:lang w:eastAsia="it-IT"/>
        </w:rPr>
        <w:t xml:space="preserve"> con intenzionalità e gradualità esperienze che consentano al bambino di sperimentarne la dimensione</w:t>
      </w:r>
      <w:r w:rsidRPr="00903B94">
        <w:rPr>
          <w:rFonts w:ascii="Arial" w:eastAsia="Times New Roman" w:hAnsi="Arial" w:cs="Arial"/>
          <w:color w:val="0C002B"/>
          <w:sz w:val="24"/>
          <w:szCs w:val="24"/>
          <w:lang w:eastAsia="it-IT"/>
        </w:rPr>
        <w:t>.</w:t>
      </w:r>
    </w:p>
    <w:sectPr w:rsidR="00903B94" w:rsidRPr="00903B94" w:rsidSect="0072732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283"/>
  <w:characterSpacingControl w:val="doNotCompress"/>
  <w:compat/>
  <w:rsids>
    <w:rsidRoot w:val="00903B94"/>
    <w:rsid w:val="006D5E59"/>
    <w:rsid w:val="00727326"/>
    <w:rsid w:val="00903B9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7326"/>
  </w:style>
  <w:style w:type="paragraph" w:styleId="Titolo1">
    <w:name w:val="heading 1"/>
    <w:basedOn w:val="Normale"/>
    <w:link w:val="Titolo1Carattere"/>
    <w:uiPriority w:val="9"/>
    <w:qFormat/>
    <w:rsid w:val="00903B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03B94"/>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903B9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03B94"/>
    <w:rPr>
      <w:b/>
      <w:bCs/>
    </w:rPr>
  </w:style>
  <w:style w:type="paragraph" w:styleId="Testofumetto">
    <w:name w:val="Balloon Text"/>
    <w:basedOn w:val="Normale"/>
    <w:link w:val="TestofumettoCarattere"/>
    <w:uiPriority w:val="99"/>
    <w:semiHidden/>
    <w:unhideWhenUsed/>
    <w:rsid w:val="00903B9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B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5110134">
      <w:bodyDiv w:val="1"/>
      <w:marLeft w:val="0"/>
      <w:marRight w:val="0"/>
      <w:marTop w:val="0"/>
      <w:marBottom w:val="0"/>
      <w:divBdr>
        <w:top w:val="none" w:sz="0" w:space="0" w:color="auto"/>
        <w:left w:val="none" w:sz="0" w:space="0" w:color="auto"/>
        <w:bottom w:val="none" w:sz="0" w:space="0" w:color="auto"/>
        <w:right w:val="none" w:sz="0" w:space="0" w:color="auto"/>
      </w:divBdr>
      <w:divsChild>
        <w:div w:id="497620167">
          <w:marLeft w:val="0"/>
          <w:marRight w:val="0"/>
          <w:marTop w:val="0"/>
          <w:marBottom w:val="0"/>
          <w:divBdr>
            <w:top w:val="none" w:sz="0" w:space="0" w:color="auto"/>
            <w:left w:val="none" w:sz="0" w:space="0" w:color="auto"/>
            <w:bottom w:val="none" w:sz="0" w:space="0" w:color="auto"/>
            <w:right w:val="none" w:sz="0" w:space="0" w:color="auto"/>
          </w:divBdr>
        </w:div>
        <w:div w:id="1329940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336</Words>
  <Characters>1917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2019-11-08T11:12:00Z</dcterms:created>
  <dcterms:modified xsi:type="dcterms:W3CDTF">2019-11-08T11:29:00Z</dcterms:modified>
</cp:coreProperties>
</file>