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6679" w14:textId="28DBBBF6" w:rsidR="00F65DFE" w:rsidRPr="00F062BF" w:rsidRDefault="007F3C44" w:rsidP="00F062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62BF">
        <w:rPr>
          <w:rFonts w:ascii="Arial" w:hAnsi="Arial" w:cs="Arial"/>
          <w:sz w:val="24"/>
          <w:szCs w:val="24"/>
        </w:rPr>
        <w:t>Cercatori di bellezza</w:t>
      </w:r>
    </w:p>
    <w:p w14:paraId="6FCCF689" w14:textId="72117BD3" w:rsidR="007F3C44" w:rsidRPr="00F062BF" w:rsidRDefault="000444AE" w:rsidP="00F062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365AA7D" wp14:editId="64644994">
            <wp:simplePos x="0" y="0"/>
            <wp:positionH relativeFrom="column">
              <wp:posOffset>4682490</wp:posOffset>
            </wp:positionH>
            <wp:positionV relativeFrom="paragraph">
              <wp:posOffset>8890</wp:posOffset>
            </wp:positionV>
            <wp:extent cx="1402715" cy="2026920"/>
            <wp:effectExtent l="0" t="0" r="6985" b="0"/>
            <wp:wrapSquare wrapText="bothSides"/>
            <wp:docPr id="201199038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90387" name="Immagine 20119903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5" t="6325" r="41731" b="625"/>
                    <a:stretch/>
                  </pic:blipFill>
                  <pic:spPr bwMode="auto">
                    <a:xfrm>
                      <a:off x="0" y="0"/>
                      <a:ext cx="1402715" cy="20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C44" w:rsidRPr="00F062BF">
        <w:rPr>
          <w:rFonts w:ascii="Arial" w:hAnsi="Arial" w:cs="Arial"/>
          <w:sz w:val="24"/>
          <w:szCs w:val="24"/>
        </w:rPr>
        <w:t>Il tema da cui partono i progetti pedagogici di nido e scuola dell’infanzia per l’anno 2023/2024 è quello della bellezza, tema proposto dalla Fism di Bergamo a tutte le scuol</w:t>
      </w:r>
      <w:r w:rsidR="005F0477" w:rsidRPr="00F062BF">
        <w:rPr>
          <w:rFonts w:ascii="Arial" w:hAnsi="Arial" w:cs="Arial"/>
          <w:sz w:val="24"/>
          <w:szCs w:val="24"/>
        </w:rPr>
        <w:t>e</w:t>
      </w:r>
      <w:r w:rsidR="007F3C44" w:rsidRPr="00F062BF">
        <w:rPr>
          <w:rFonts w:ascii="Arial" w:hAnsi="Arial" w:cs="Arial"/>
          <w:sz w:val="24"/>
          <w:szCs w:val="24"/>
        </w:rPr>
        <w:t xml:space="preserve"> associate e che abbiamo deciso di fare nostro. </w:t>
      </w:r>
    </w:p>
    <w:p w14:paraId="61EA32AB" w14:textId="40528112" w:rsidR="005F0477" w:rsidRPr="00F062BF" w:rsidRDefault="007F3C44" w:rsidP="00F062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62BF">
        <w:rPr>
          <w:rFonts w:ascii="Arial" w:hAnsi="Arial" w:cs="Arial"/>
          <w:sz w:val="24"/>
          <w:szCs w:val="24"/>
        </w:rPr>
        <w:t xml:space="preserve">Ogni essere umano è sensibile alla bellezza e, per i bambini in particolare, la bellezza è strettamente connessa alla curiosità di conoscere le cose, il senso di meraviglia e di stupore </w:t>
      </w:r>
      <w:r w:rsidR="005F0477" w:rsidRPr="00F062BF">
        <w:rPr>
          <w:rFonts w:ascii="Arial" w:hAnsi="Arial" w:cs="Arial"/>
          <w:sz w:val="24"/>
          <w:szCs w:val="24"/>
        </w:rPr>
        <w:t>generati da uno sguardo verso una cosa bella sono la spinta verso la ricerca.</w:t>
      </w:r>
    </w:p>
    <w:p w14:paraId="2B653EFB" w14:textId="491A24F6" w:rsidR="005F0477" w:rsidRPr="00F062BF" w:rsidRDefault="000444AE" w:rsidP="00F062B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BD8328C" wp14:editId="378780C8">
            <wp:simplePos x="0" y="0"/>
            <wp:positionH relativeFrom="column">
              <wp:posOffset>3738245</wp:posOffset>
            </wp:positionH>
            <wp:positionV relativeFrom="paragraph">
              <wp:posOffset>2275840</wp:posOffset>
            </wp:positionV>
            <wp:extent cx="2346960" cy="1755140"/>
            <wp:effectExtent l="0" t="0" r="0" b="0"/>
            <wp:wrapSquare wrapText="bothSides"/>
            <wp:docPr id="107435365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53656" name="Immagine 1074353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940F77" wp14:editId="20AD6850">
            <wp:simplePos x="0" y="0"/>
            <wp:positionH relativeFrom="column">
              <wp:posOffset>3763010</wp:posOffset>
            </wp:positionH>
            <wp:positionV relativeFrom="paragraph">
              <wp:posOffset>451485</wp:posOffset>
            </wp:positionV>
            <wp:extent cx="2322424" cy="1737360"/>
            <wp:effectExtent l="0" t="0" r="1905" b="0"/>
            <wp:wrapSquare wrapText="bothSides"/>
            <wp:docPr id="93167396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73965" name="Immagine 9316739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424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477" w:rsidRPr="00F062BF">
        <w:rPr>
          <w:rFonts w:ascii="Arial" w:hAnsi="Arial" w:cs="Arial"/>
          <w:sz w:val="24"/>
          <w:szCs w:val="24"/>
        </w:rPr>
        <w:t>La</w:t>
      </w:r>
      <w:r w:rsidR="005F0477" w:rsidRPr="00F062BF">
        <w:rPr>
          <w:rFonts w:ascii="Arial" w:hAnsi="Arial" w:cs="Arial"/>
          <w:sz w:val="24"/>
          <w:szCs w:val="24"/>
        </w:rPr>
        <w:t xml:space="preserve"> dimensione estetica</w:t>
      </w:r>
      <w:r w:rsidR="005F0477" w:rsidRPr="00F062BF">
        <w:rPr>
          <w:rFonts w:ascii="Arial" w:hAnsi="Arial" w:cs="Arial"/>
          <w:sz w:val="24"/>
          <w:szCs w:val="24"/>
        </w:rPr>
        <w:t>, l’</w:t>
      </w:r>
      <w:proofErr w:type="spellStart"/>
      <w:r w:rsidR="005F0477" w:rsidRPr="00F062BF">
        <w:rPr>
          <w:rFonts w:ascii="Arial" w:hAnsi="Arial" w:cs="Arial"/>
          <w:sz w:val="24"/>
          <w:szCs w:val="24"/>
        </w:rPr>
        <w:t>aistesis</w:t>
      </w:r>
      <w:proofErr w:type="spellEnd"/>
      <w:r w:rsidR="005F0477" w:rsidRPr="00F062BF">
        <w:rPr>
          <w:rFonts w:ascii="Arial" w:hAnsi="Arial" w:cs="Arial"/>
          <w:sz w:val="24"/>
          <w:szCs w:val="24"/>
        </w:rPr>
        <w:t>, letteralmente trattenere il respiro di fronte a ciò che è bello,</w:t>
      </w:r>
      <w:r w:rsidR="005F0477" w:rsidRPr="00F062BF">
        <w:rPr>
          <w:rFonts w:ascii="Arial" w:hAnsi="Arial" w:cs="Arial"/>
          <w:sz w:val="24"/>
          <w:szCs w:val="24"/>
        </w:rPr>
        <w:t xml:space="preserve"> </w:t>
      </w:r>
      <w:r w:rsidR="005F0477" w:rsidRPr="00F062BF">
        <w:rPr>
          <w:rFonts w:ascii="Arial" w:hAnsi="Arial" w:cs="Arial"/>
          <w:sz w:val="24"/>
          <w:szCs w:val="24"/>
        </w:rPr>
        <w:t>è determinata dall’incontro tra il soggetto e l’oggetto, tra l’oggetto e le emozioni che suscita in chi lo guarda</w:t>
      </w:r>
      <w:r w:rsidR="00F062BF">
        <w:rPr>
          <w:rFonts w:ascii="Arial" w:hAnsi="Arial" w:cs="Arial"/>
          <w:sz w:val="24"/>
          <w:szCs w:val="24"/>
        </w:rPr>
        <w:t xml:space="preserve"> </w:t>
      </w:r>
      <w:r w:rsidR="005F0477" w:rsidRPr="00F062BF">
        <w:rPr>
          <w:rFonts w:ascii="Arial" w:hAnsi="Arial" w:cs="Arial"/>
          <w:sz w:val="24"/>
          <w:szCs w:val="24"/>
          <w:shd w:val="clear" w:color="auto" w:fill="FFFFFF"/>
        </w:rPr>
        <w:t>ed è nella forza di questa interazione che si costruisce una dimensione estetica di ciò che è visto. È un’adesione che non è solo intellettuale, ma emotiva, è qualcosa che ha a che fare con la mente, ma anche e soprattutto con il cuore. La bellezza porta in risonanza qualcosa che è in noi e s</w:t>
      </w:r>
      <w:r w:rsidR="005F0477" w:rsidRPr="00F062B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eppur si possano individuare persone, paesaggi, oggetti, opere d’arte che possono essere considerate belle da molti, in modo oggettivo,</w:t>
      </w:r>
      <w:hyperlink r:id="rId7" w:anchor=":~:text=La%20celebre%20frase%20%22la%20bellezza,cosa%20guardata%20ma%20nello%20sguardo%22" w:history="1">
        <w:r w:rsidR="005F0477" w:rsidRPr="00F062BF">
          <w:rPr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 la bellezza è negli occhi di chi guarda</w:t>
        </w:r>
      </w:hyperlink>
      <w:r w:rsidR="005F0477" w:rsidRPr="00F062B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nello sguardo, nel modo di sentire, di dare un senso, di creare un legame con ciò che osserviamo . </w:t>
      </w:r>
    </w:p>
    <w:p w14:paraId="0D75E1B5" w14:textId="0B08DEB1" w:rsidR="00F062BF" w:rsidRPr="00F062BF" w:rsidRDefault="000444AE" w:rsidP="00F062BF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953B96D" wp14:editId="31FF0D49">
            <wp:simplePos x="0" y="0"/>
            <wp:positionH relativeFrom="column">
              <wp:posOffset>3742055</wp:posOffset>
            </wp:positionH>
            <wp:positionV relativeFrom="paragraph">
              <wp:posOffset>1302385</wp:posOffset>
            </wp:positionV>
            <wp:extent cx="2352040" cy="1760220"/>
            <wp:effectExtent l="0" t="0" r="0" b="0"/>
            <wp:wrapSquare wrapText="bothSides"/>
            <wp:docPr id="125796683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66834" name="Immagine 12579668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477" w:rsidRPr="00F062BF">
        <w:rPr>
          <w:rFonts w:ascii="Arial" w:hAnsi="Arial" w:cs="Arial"/>
          <w:sz w:val="24"/>
          <w:szCs w:val="24"/>
          <w:shd w:val="clear" w:color="auto" w:fill="FFFFFF"/>
        </w:rPr>
        <w:t>La bellezza, poi, è qualcosa di assolutamente necessario alla vita perché essa ci procura un senso di appagamento, piacere e serenità; essa ci educa, rende migliori, indica la strada verso la perfezione e la bontà.</w:t>
      </w:r>
      <w:r w:rsidR="00F062BF" w:rsidRPr="00F062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62BF" w:rsidRPr="00F062BF">
        <w:rPr>
          <w:rFonts w:ascii="Arial" w:hAnsi="Arial" w:cs="Arial"/>
          <w:sz w:val="24"/>
          <w:szCs w:val="24"/>
          <w:shd w:val="clear" w:color="auto" w:fill="FFFFFF"/>
        </w:rPr>
        <w:t>La bellezza passa dall’essere una categoria puramente estetica ad una categoria etica. Del valore etico della bellezza ne era convinto Peppino Impastato, il giornalista siciliano ucciso dalla mafia nel maggio 1978; in un passaggio dei suoi scritti si legge che “</w:t>
      </w:r>
      <w:r w:rsidR="00F062BF" w:rsidRPr="00F062BF">
        <w:rPr>
          <w:rFonts w:ascii="Arial" w:hAnsi="Arial" w:cs="Arial"/>
          <w:i/>
          <w:iCs/>
          <w:sz w:val="24"/>
          <w:szCs w:val="24"/>
          <w:shd w:val="clear" w:color="auto" w:fill="FFFFFF"/>
        </w:rPr>
        <w:t>Se si insegnasse la bellezza alla gente, la si fornirebbe di un’arma contro la rassegnazione, la paura e l’omertà. È per questo che bisognerebbe educare la gente alla bellezza: perché in uomini e donne non si insinui più l’abitudine e la rassegnazione, ma rimangano sempre vivi la curiosità e lo stupore</w:t>
      </w:r>
      <w:r w:rsidR="00F062BF" w:rsidRPr="00F062BF">
        <w:rPr>
          <w:rFonts w:ascii="Arial" w:hAnsi="Arial" w:cs="Arial"/>
          <w:sz w:val="24"/>
          <w:szCs w:val="24"/>
          <w:shd w:val="clear" w:color="auto" w:fill="FFFFFF"/>
        </w:rPr>
        <w:t>”. Educare alla bellezza significa avere in testa il bene comune, significa educare alla cittadinanza responsabile che oppone la categoria del bello e del buono al degrado, alla violenza, alla rassegnazione; e</w:t>
      </w:r>
      <w:r w:rsidR="00F062BF" w:rsidRPr="00F062BF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ducare alla bellezza significa coinvolgere i bambini, che saranno poi adulti, a migliorare il loro spirito critico, e suscitare in essi la voglia di tutelare, custodire, preservare ciò che ritengono bello perché possa appartenere anche ad altri. In questo</w:t>
      </w:r>
      <w:r w:rsidR="00F062BF" w:rsidRPr="00F062BF">
        <w:rPr>
          <w:rFonts w:ascii="Arial" w:hAnsi="Arial" w:cs="Arial"/>
          <w:sz w:val="24"/>
          <w:szCs w:val="24"/>
          <w:shd w:val="clear" w:color="auto" w:fill="FFFFFF"/>
        </w:rPr>
        <w:t xml:space="preserve"> la bellezza è generosa: quando vediamo una cosa </w:t>
      </w:r>
      <w:r w:rsidR="00F062BF" w:rsidRPr="00F062B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bella, quando siamo di fronte ad un’opera d’arte o ad uno spettacolo della natura, il primo slancio è volerlo condividere, amplificare la nostra esperienza, il nostro coinvolgimento verso gli altri; l’esperienza della bellezza può essere anche un atto intimo, individuale, ma le sensazioni e le emozioni che ne fioriscono, finiscono sempre per essere regalate e donate agli altri. </w:t>
      </w:r>
    </w:p>
    <w:p w14:paraId="7E608357" w14:textId="77777777" w:rsidR="00F062BF" w:rsidRPr="00F062BF" w:rsidRDefault="00F062BF" w:rsidP="00F062BF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62BF">
        <w:rPr>
          <w:rFonts w:ascii="Arial" w:hAnsi="Arial" w:cs="Arial"/>
          <w:sz w:val="24"/>
          <w:szCs w:val="24"/>
          <w:shd w:val="clear" w:color="auto" w:fill="FFFFFF"/>
        </w:rPr>
        <w:t>La bellezza è un’esperienza capace di accrescere il potenziale dell’individuo da un punto di vista delle emozioni, degli atteggiamenti e dei comportamenti, degli apprendimenti. Come scrive don Aldo Basso, “</w:t>
      </w:r>
      <w:r w:rsidRPr="00F062BF">
        <w:rPr>
          <w:rFonts w:ascii="Arial" w:hAnsi="Arial" w:cs="Arial"/>
          <w:i/>
          <w:iCs/>
          <w:sz w:val="24"/>
          <w:szCs w:val="24"/>
          <w:shd w:val="clear" w:color="auto" w:fill="FFFFFF"/>
        </w:rPr>
        <w:t>essa contribuisce a suscitare tre sentimenti preziosi per la vita: la meraviglia, la gratitudine, la curiosità</w:t>
      </w:r>
      <w:r w:rsidRPr="00F062BF">
        <w:rPr>
          <w:rFonts w:ascii="Arial" w:hAnsi="Arial" w:cs="Arial"/>
          <w:sz w:val="24"/>
          <w:szCs w:val="24"/>
          <w:shd w:val="clear" w:color="auto" w:fill="FFFFFF"/>
        </w:rPr>
        <w:t>”, ed è uno slancio continuamente ripetuto, un desiderio di pienezza che spinge ad andare oltre e ad essere sempre generativi.</w:t>
      </w:r>
    </w:p>
    <w:p w14:paraId="7EF22AEA" w14:textId="579B8F59" w:rsidR="005F0477" w:rsidRPr="00F062BF" w:rsidRDefault="005F0477" w:rsidP="00F062BF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385623" w:themeColor="accent6" w:themeShade="80"/>
          <w:sz w:val="24"/>
          <w:szCs w:val="24"/>
        </w:rPr>
      </w:pPr>
    </w:p>
    <w:p w14:paraId="413D87E0" w14:textId="6B817239" w:rsidR="007F3C44" w:rsidRPr="00F062BF" w:rsidRDefault="007F3C44" w:rsidP="00F062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F3C44" w:rsidRPr="00F06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4"/>
    <w:rsid w:val="000444AE"/>
    <w:rsid w:val="005F0477"/>
    <w:rsid w:val="007F3C44"/>
    <w:rsid w:val="00C04959"/>
    <w:rsid w:val="00F062BF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B965"/>
  <w15:chartTrackingRefBased/>
  <w15:docId w15:val="{EF42ED98-66A1-4259-8FC4-66D1D4F1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bibliotecasalaborsa.it/content/reference/find_reference.php?ID=1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3</cp:revision>
  <dcterms:created xsi:type="dcterms:W3CDTF">2023-11-06T12:40:00Z</dcterms:created>
  <dcterms:modified xsi:type="dcterms:W3CDTF">2023-11-06T13:29:00Z</dcterms:modified>
</cp:coreProperties>
</file>